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Rubrik4"/>
        <w:rPr>
          <w:rFonts w:ascii="Arial" w:hAnsi="Arial"/>
          <w:b w:val="false"/>
          <w:i w:val="false"/>
          <w:caps w:val="false"/>
          <w:smallCaps w:val="false"/>
          <w:color w:val="494949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494949"/>
          <w:spacing w:val="0"/>
          <w:sz w:val="24"/>
          <w:szCs w:val="24"/>
        </w:rPr>
        <w:t xml:space="preserve">Villkor för hyra av kajak </w:t>
      </w:r>
      <w:r>
        <w:rPr>
          <w:rFonts w:ascii="Arial" w:hAnsi="Arial"/>
          <w:b w:val="false"/>
          <w:i w:val="false"/>
          <w:caps w:val="false"/>
          <w:smallCaps w:val="false"/>
          <w:color w:val="494949"/>
          <w:spacing w:val="0"/>
          <w:sz w:val="24"/>
          <w:szCs w:val="24"/>
        </w:rPr>
        <w:t>och SUP (Stand Up Paddle board)</w:t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Du ska kunna legitimera dig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när du hämtar ut och betalar kajakhyran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Skriv in dig i hyresboken med namn och telefonnummer samt hemadress.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Du bör kunna simma 200 meter.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I uthyrningen ingår ingen försäkring, utan du ansvarar själv för hyrd utrustning under hyrtiden.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Var rädd om utrustningen. Dra inte kajaken i sand eller grus, luft upp den från vattnet. 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Fenorna till SUP:arna är sköra och ömtåliga. Trasig Fena ersätts med 50 EUR.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Fäll alltid upp rodret på kajaken i god tid innan du kommer i land.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Skadad utrustning ersätts av kunden.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Du är skyldig att anmäla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eventuell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uppkommen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skada till oss. Utrustningen återlämnas hel och ren. Vi tillhandahåller hink och svampar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samt lämpligt båtschampo.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Lämna en ungefärlig färdbeskrivning hos oss.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Om du blir försenad ring snarast.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Bär alltid flytväst i kajaken/kanoten/båten. Detta är ett krav!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Vi förbehåller oss rätten att avbryta uthyrningen, utan att ersätta hyreskostnaden, för kunder som uppträder olämpligt,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är onykter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eller inte bär flytväst.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Att paddla är juridiskt jämförbart med att framföra vilken annan fritidsbåt som helst</w:t>
        <w:br/>
        <w:t>och sker därför helt och hållet under ditt eget ansvar och på din egen risk.</w:t>
      </w:r>
    </w:p>
    <w:p>
      <w:pPr>
        <w:pStyle w:val="Brdtext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450" w:right="0" w:hanging="0"/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Barn och ungdomar under 18 år får endast hyra utrustning med Målsmans tillåtelse, som då även är hyrestagare vid händelse av skadad egendom och ersättningskrav.</w:t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b w:val="false"/>
          <w:i w:val="false"/>
        </w:rPr>
      </w:pPr>
      <w:r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rFonts w:ascii="Arial" w:hAnsi="Arial"/>
          <w:b/>
          <w:b/>
          <w:bCs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666666"/>
          <w:spacing w:val="0"/>
          <w:sz w:val="24"/>
          <w:szCs w:val="24"/>
        </w:rPr>
        <w:t>Rekommendation:</w:t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Paddla alltid två personer i sällskap med varandra.</w:t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Öva gärna Kamraträddning i viken innan ni ger er av på långtur.</w:t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b w:val="false"/>
          <w:i w:val="false"/>
        </w:rPr>
      </w:pPr>
      <w:r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Medtag alltid inplastad papperskarta och Mobiltelefon (vattentät eller i vattentät mobilpåse). Du bör ha med dig första förband och kniv.</w:t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Paddla ensam endast om du har tillräcklig erfarenhet och adekvat utrustning, (Pump, Flottör eller kan göra eskimåsväng).</w:t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b w:val="false"/>
          <w:i w:val="false"/>
        </w:rPr>
      </w:pPr>
      <w:r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r>
    </w:p>
    <w:p>
      <w:pPr>
        <w:pStyle w:val="Brdtext"/>
        <w:widowControl/>
        <w:pBdr/>
        <w:spacing w:lineRule="atLeast" w:line="270" w:before="0" w:after="0"/>
        <w:ind w:left="0" w:right="0" w:hanging="0"/>
        <w:rPr>
          <w:rFonts w:ascii="Arial" w:hAnsi="Arial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Skräpet tar du naturligtvis med dig hem och kastar i sopkorg.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Style w:val="Starktbetonad"/>
          <w:rFonts w:ascii="Arial" w:hAnsi="Arial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Ta </w:t>
      </w:r>
      <w:r>
        <w:rPr>
          <w:rStyle w:val="Starktbetonad"/>
          <w:rFonts w:ascii="Arial" w:hAnsi="Arial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alltid </w:t>
      </w:r>
      <w:r>
        <w:rPr>
          <w:rStyle w:val="Starktbetonad"/>
          <w:rFonts w:ascii="Arial" w:hAnsi="Arial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med dig </w:t>
      </w:r>
      <w:r>
        <w:rPr>
          <w:rStyle w:val="Starktbetonad"/>
          <w:rFonts w:ascii="Arial" w:hAnsi="Arial"/>
          <w:i w:val="false"/>
          <w:caps w:val="false"/>
          <w:smallCaps w:val="false"/>
          <w:color w:val="444444"/>
          <w:spacing w:val="0"/>
          <w:sz w:val="24"/>
          <w:szCs w:val="24"/>
        </w:rPr>
        <w:t>följande på din paddeltur</w:t>
        <w:br/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komplett ombyte 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>förpackat i vattentät påse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>Telefon förvarad vattentätt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Något att äta och dricka 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>(vatten, nötter, energibars etc..)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Solskydd </w:t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>med hög faktor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Karta/gps om du avser göra längre turer </w:t>
      </w:r>
    </w:p>
    <w:p>
      <w:pPr>
        <w:pStyle w:val="Normal"/>
        <w:widowControl/>
        <w:spacing w:before="0" w:after="0"/>
        <w:ind w:left="0" w:right="0" w:hanging="0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Rubrik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v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sv-FI" w:eastAsia="zh-CN" w:bidi="hi-IN"/>
    </w:rPr>
  </w:style>
  <w:style w:type="paragraph" w:styleId="Rubrik4">
    <w:name w:val="Heading 4"/>
    <w:basedOn w:val="Rubrik"/>
    <w:next w:val="Brdtext"/>
    <w:qFormat/>
    <w:pPr>
      <w:spacing w:before="120" w:after="120"/>
      <w:outlineLvl w:val="3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Starktbetonad">
    <w:name w:val="Starkt betonad"/>
    <w:qFormat/>
    <w:rPr>
      <w:b/>
      <w:bCs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LibreOffice/5.1.4.2$Windows_x86 LibreOffice_project/f99d75f39f1c57ebdd7ffc5f42867c12031db97a</Application>
  <Pages>1</Pages>
  <Words>341</Words>
  <Characters>1755</Characters>
  <CharactersWithSpaces>2078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2018-06-18T15:34:00Z</dcterms:created>
  <dc:creator/>
  <dc:description/>
  <dc:language>sv-FI</dc:language>
  <cp:lastModifiedBy/>
  <dcterms:modified xsi:type="dcterms:W3CDTF">2018-06-18T15:56:02Z</dcterms:modified>
  <cp:revision>2</cp:revision>
  <dc:subject/>
  <dc:title/>
</cp:coreProperties>
</file>